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44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A44">
        <w:rPr>
          <w:rFonts w:ascii="Times New Roman" w:hAnsi="Times New Roman" w:cs="Times New Roman"/>
          <w:b/>
          <w:sz w:val="30"/>
          <w:szCs w:val="30"/>
        </w:rPr>
        <w:t>Информация о ходе реализации регионального проекта «</w:t>
      </w:r>
      <w:r w:rsidR="00CC6EB2">
        <w:rPr>
          <w:rFonts w:ascii="Times New Roman" w:hAnsi="Times New Roman" w:cs="Times New Roman"/>
          <w:b/>
          <w:sz w:val="30"/>
          <w:szCs w:val="30"/>
        </w:rPr>
        <w:t>Культурная среда</w:t>
      </w:r>
      <w:r w:rsidRPr="00571A44">
        <w:rPr>
          <w:rFonts w:ascii="Times New Roman" w:hAnsi="Times New Roman" w:cs="Times New Roman"/>
          <w:b/>
          <w:sz w:val="30"/>
          <w:szCs w:val="30"/>
        </w:rPr>
        <w:t>»</w:t>
      </w:r>
      <w:r w:rsidRPr="00571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44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A5" w:rsidRPr="002C6DBC" w:rsidRDefault="00CC77A5" w:rsidP="00CC7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C">
        <w:rPr>
          <w:rFonts w:ascii="Times New Roman" w:hAnsi="Times New Roman" w:cs="Times New Roman"/>
          <w:sz w:val="24"/>
          <w:szCs w:val="24"/>
        </w:rPr>
        <w:t>Достижение на территории муниципального образования Нижневартовский район значений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и результатов</w:t>
      </w:r>
      <w:r w:rsidRPr="002C6DBC">
        <w:rPr>
          <w:rFonts w:ascii="Times New Roman" w:hAnsi="Times New Roman" w:cs="Times New Roman"/>
          <w:sz w:val="24"/>
          <w:szCs w:val="24"/>
        </w:rPr>
        <w:t xml:space="preserve"> регионального проекта, относящихся к вопросам местного значения </w:t>
      </w:r>
    </w:p>
    <w:p w:rsidR="00571A44" w:rsidRPr="00571A44" w:rsidRDefault="00571A44" w:rsidP="00571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1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560"/>
        <w:gridCol w:w="1842"/>
        <w:gridCol w:w="2548"/>
        <w:gridCol w:w="1421"/>
      </w:tblGrid>
      <w:tr w:rsidR="002E555D" w:rsidRPr="00B251BF" w:rsidTr="002E555D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5D" w:rsidRPr="00B251BF" w:rsidRDefault="002E555D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показателя/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5D" w:rsidRPr="00B251BF" w:rsidRDefault="002E555D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5D" w:rsidRPr="00B251BF" w:rsidRDefault="002E555D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5D" w:rsidRPr="00B251BF" w:rsidRDefault="002E555D" w:rsidP="002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5D" w:rsidRPr="00B251BF" w:rsidRDefault="002E555D" w:rsidP="002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Плановое значение показателя на </w:t>
            </w:r>
            <w:r w:rsidR="001C5533"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5D" w:rsidRPr="00B251BF" w:rsidRDefault="002E555D" w:rsidP="001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по состоянию на </w:t>
            </w:r>
            <w:r w:rsidR="00CB125E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  <w:r w:rsidR="00054D1F">
              <w:rPr>
                <w:rFonts w:ascii="Times New Roman" w:eastAsia="Times New Roman" w:hAnsi="Times New Roman" w:cs="Times New Roman"/>
                <w:b/>
                <w:lang w:eastAsia="ru-RU"/>
              </w:rPr>
              <w:t>.12.2022</w:t>
            </w:r>
            <w:r w:rsidR="009312B9">
              <w:rPr>
                <w:rStyle w:val="af3"/>
                <w:rFonts w:ascii="Times New Roman" w:eastAsia="Times New Roman" w:hAnsi="Times New Roman" w:cs="Times New Roman"/>
                <w:b/>
                <w:lang w:eastAsia="ru-RU"/>
              </w:rPr>
              <w:footnoteReference w:id="1"/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5D" w:rsidRPr="00B251BF" w:rsidRDefault="002E555D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 (%)</w:t>
            </w:r>
          </w:p>
        </w:tc>
      </w:tr>
      <w:tr w:rsidR="009F4E5D" w:rsidRPr="00B251BF" w:rsidTr="002E555D">
        <w:trPr>
          <w:trHeight w:val="10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B2" w:rsidRDefault="00CC6EB2" w:rsidP="00CC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6D4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 культуры, получ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ивших современное оборудование </w:t>
            </w:r>
          </w:p>
          <w:p w:rsidR="009F4E5D" w:rsidRPr="00BF6D79" w:rsidRDefault="00CC6EB2" w:rsidP="00CC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(результат: </w:t>
            </w:r>
            <w:r w:rsidRPr="006C64FB">
              <w:rPr>
                <w:rFonts w:ascii="Times New Roman" w:hAnsi="Times New Roman" w:cs="Times New Roman"/>
                <w:szCs w:val="20"/>
              </w:rPr>
              <w:t>Оснащены образовательные учреждения в сфере культуры (детские школы искусств по видам искусств) музыкальными инструментами, оборуд</w:t>
            </w:r>
            <w:r>
              <w:rPr>
                <w:rFonts w:ascii="Times New Roman" w:hAnsi="Times New Roman" w:cs="Times New Roman"/>
                <w:szCs w:val="20"/>
              </w:rPr>
              <w:t>ованием и учебными материалами)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5D" w:rsidRPr="00B251BF" w:rsidRDefault="00CC6EB2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5D" w:rsidRPr="00B251BF" w:rsidRDefault="00CC6EB2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5D" w:rsidRDefault="00CC6EB2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5D" w:rsidRPr="00B251BF" w:rsidRDefault="00CC6EB2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33" w:rsidRPr="00B251BF" w:rsidRDefault="001C5533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 в 2021 году и составил 4 единицы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5D" w:rsidRDefault="00CC6EB2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367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2367BF" w:rsidRPr="00B251BF" w:rsidRDefault="002367BF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3D5D" w:rsidRDefault="008A3D5D" w:rsidP="008A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8A3D5D" w:rsidRPr="008A3D5D" w:rsidRDefault="008A3D5D" w:rsidP="008A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8A3D5D">
        <w:rPr>
          <w:rFonts w:ascii="Times New Roman" w:hAnsi="Times New Roman" w:cs="Times New Roman"/>
          <w:szCs w:val="20"/>
        </w:rPr>
        <w:t>Сведения о финансовых расходах Нижневартовского района на реализацию мероприятий регионального проекта в 2022 году</w:t>
      </w:r>
    </w:p>
    <w:p w:rsidR="002F06C9" w:rsidRPr="00CF6747" w:rsidRDefault="002F06C9" w:rsidP="002F0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6C9" w:rsidRDefault="002F06C9" w:rsidP="002F0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2</w:t>
      </w:r>
    </w:p>
    <w:tbl>
      <w:tblPr>
        <w:tblStyle w:val="af4"/>
        <w:tblW w:w="15304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4111"/>
        <w:gridCol w:w="2410"/>
        <w:gridCol w:w="2409"/>
      </w:tblGrid>
      <w:tr w:rsidR="002F06C9" w:rsidRPr="00B97C09" w:rsidTr="002E555D">
        <w:tc>
          <w:tcPr>
            <w:tcW w:w="3114" w:type="dxa"/>
          </w:tcPr>
          <w:p w:rsidR="002F06C9" w:rsidRPr="00B97C09" w:rsidRDefault="002F06C9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показателя/ мероприятия</w:t>
            </w:r>
          </w:p>
        </w:tc>
        <w:tc>
          <w:tcPr>
            <w:tcW w:w="3260" w:type="dxa"/>
          </w:tcPr>
          <w:p w:rsidR="008A3D5D" w:rsidRDefault="008A3D5D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План финансирования </w:t>
            </w:r>
          </w:p>
          <w:p w:rsidR="002F06C9" w:rsidRDefault="008A3D5D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2022 год</w:t>
            </w:r>
          </w:p>
          <w:p w:rsidR="008A3D5D" w:rsidRPr="00B97C09" w:rsidRDefault="008A3D5D" w:rsidP="00E10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тыс. рублей</w:t>
            </w:r>
            <w:r w:rsidR="00E108B9">
              <w:rPr>
                <w:rStyle w:val="af3"/>
                <w:rFonts w:ascii="Times New Roman" w:hAnsi="Times New Roman" w:cs="Times New Roman"/>
                <w:b/>
                <w:szCs w:val="20"/>
              </w:rPr>
              <w:footnoteReference w:id="2"/>
            </w:r>
          </w:p>
        </w:tc>
        <w:tc>
          <w:tcPr>
            <w:tcW w:w="4111" w:type="dxa"/>
          </w:tcPr>
          <w:p w:rsidR="002F06C9" w:rsidRPr="00B97C09" w:rsidRDefault="002F06C9" w:rsidP="00583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 xml:space="preserve">Фактически поступило в бюджет муниципального образования из автономного </w:t>
            </w:r>
            <w:r w:rsidR="00E34777">
              <w:rPr>
                <w:rFonts w:ascii="Times New Roman" w:hAnsi="Times New Roman" w:cs="Times New Roman"/>
                <w:b/>
                <w:szCs w:val="20"/>
              </w:rPr>
              <w:t xml:space="preserve">округа </w:t>
            </w:r>
            <w:r w:rsidR="008B1A43">
              <w:rPr>
                <w:rFonts w:ascii="Times New Roman" w:hAnsi="Times New Roman" w:cs="Times New Roman"/>
                <w:b/>
                <w:szCs w:val="20"/>
              </w:rPr>
              <w:t xml:space="preserve">по состоянию на </w:t>
            </w:r>
            <w:r w:rsidR="00CB125E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  <w:r w:rsidR="00054D1F">
              <w:rPr>
                <w:rFonts w:ascii="Times New Roman" w:eastAsia="Times New Roman" w:hAnsi="Times New Roman" w:cs="Times New Roman"/>
                <w:b/>
                <w:lang w:eastAsia="ru-RU"/>
              </w:rPr>
              <w:t>.12.2022</w:t>
            </w:r>
            <w:r>
              <w:rPr>
                <w:rFonts w:ascii="Times New Roman" w:hAnsi="Times New Roman" w:cs="Times New Roman"/>
                <w:b/>
                <w:szCs w:val="20"/>
              </w:rPr>
              <w:t>, тыс. рублей</w:t>
            </w:r>
          </w:p>
        </w:tc>
        <w:tc>
          <w:tcPr>
            <w:tcW w:w="2410" w:type="dxa"/>
          </w:tcPr>
          <w:p w:rsidR="002E555D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>Фактичес</w:t>
            </w:r>
            <w:r w:rsidR="008B1A43">
              <w:rPr>
                <w:rFonts w:ascii="Times New Roman" w:hAnsi="Times New Roman" w:cs="Times New Roman"/>
                <w:b/>
                <w:szCs w:val="20"/>
              </w:rPr>
              <w:t xml:space="preserve">ки использовано средств на </w:t>
            </w:r>
            <w:r w:rsidR="00CB125E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  <w:r w:rsidR="00054D1F">
              <w:rPr>
                <w:rFonts w:ascii="Times New Roman" w:eastAsia="Times New Roman" w:hAnsi="Times New Roman" w:cs="Times New Roman"/>
                <w:b/>
                <w:lang w:eastAsia="ru-RU"/>
              </w:rPr>
              <w:t>.12.2022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, </w:t>
            </w:r>
          </w:p>
          <w:p w:rsidR="002F06C9" w:rsidRPr="00B97C09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тыс. рублей</w:t>
            </w:r>
          </w:p>
        </w:tc>
        <w:tc>
          <w:tcPr>
            <w:tcW w:w="2409" w:type="dxa"/>
          </w:tcPr>
          <w:p w:rsidR="002E555D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>О</w:t>
            </w:r>
            <w:r w:rsidR="008B1A43">
              <w:rPr>
                <w:rFonts w:ascii="Times New Roman" w:hAnsi="Times New Roman" w:cs="Times New Roman"/>
                <w:b/>
                <w:szCs w:val="20"/>
              </w:rPr>
              <w:t xml:space="preserve">статок средств по состоянию на </w:t>
            </w:r>
            <w:r w:rsidR="00CB125E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  <w:r w:rsidR="00054D1F">
              <w:rPr>
                <w:rFonts w:ascii="Times New Roman" w:eastAsia="Times New Roman" w:hAnsi="Times New Roman" w:cs="Times New Roman"/>
                <w:b/>
                <w:lang w:eastAsia="ru-RU"/>
              </w:rPr>
              <w:t>.12.2022</w:t>
            </w:r>
            <w:r>
              <w:rPr>
                <w:rFonts w:ascii="Times New Roman" w:hAnsi="Times New Roman" w:cs="Times New Roman"/>
                <w:b/>
                <w:szCs w:val="20"/>
              </w:rPr>
              <w:t>,</w:t>
            </w:r>
          </w:p>
          <w:p w:rsidR="002F06C9" w:rsidRPr="00B97C09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тыс. рублей</w:t>
            </w:r>
          </w:p>
        </w:tc>
      </w:tr>
      <w:tr w:rsidR="002F06C9" w:rsidTr="002E555D">
        <w:tc>
          <w:tcPr>
            <w:tcW w:w="3114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1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06C9" w:rsidTr="002E555D">
        <w:tc>
          <w:tcPr>
            <w:tcW w:w="3114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1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06C9" w:rsidTr="002E555D">
        <w:tc>
          <w:tcPr>
            <w:tcW w:w="3114" w:type="dxa"/>
          </w:tcPr>
          <w:p w:rsidR="002F06C9" w:rsidRPr="00117CA7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Итого по показателю/мероприятию, в том числе:</w:t>
            </w:r>
          </w:p>
        </w:tc>
        <w:tc>
          <w:tcPr>
            <w:tcW w:w="326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1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06C9" w:rsidTr="002E555D">
        <w:tc>
          <w:tcPr>
            <w:tcW w:w="3114" w:type="dxa"/>
          </w:tcPr>
          <w:p w:rsidR="002F06C9" w:rsidRDefault="00605DC6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Бюджет</w:t>
            </w:r>
            <w:r w:rsidR="002F06C9">
              <w:rPr>
                <w:rFonts w:ascii="Times New Roman" w:hAnsi="Times New Roman" w:cs="Times New Roman"/>
                <w:szCs w:val="20"/>
              </w:rPr>
              <w:t xml:space="preserve"> Ханты-Мансийского автономного округа-Югры (справочно)</w:t>
            </w:r>
          </w:p>
        </w:tc>
        <w:tc>
          <w:tcPr>
            <w:tcW w:w="326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1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06C9" w:rsidTr="002E555D">
        <w:tc>
          <w:tcPr>
            <w:tcW w:w="3114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Объём софинансирования (%)</w:t>
            </w:r>
          </w:p>
        </w:tc>
        <w:tc>
          <w:tcPr>
            <w:tcW w:w="326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1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06C9" w:rsidTr="002E555D">
        <w:tc>
          <w:tcPr>
            <w:tcW w:w="3114" w:type="dxa"/>
          </w:tcPr>
          <w:p w:rsidR="002F06C9" w:rsidRDefault="00605DC6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Бюджет</w:t>
            </w:r>
            <w:r w:rsidR="002F06C9">
              <w:rPr>
                <w:rFonts w:ascii="Times New Roman" w:hAnsi="Times New Roman" w:cs="Times New Roman"/>
                <w:szCs w:val="20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1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2F06C9" w:rsidRDefault="002F06C9" w:rsidP="00257B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16964" w:rsidRDefault="00916964" w:rsidP="000D4E17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916964" w:rsidSect="002E555D">
      <w:headerReference w:type="default" r:id="rId7"/>
      <w:endnotePr>
        <w:numFmt w:val="decimal"/>
        <w:numStart w:val="2"/>
      </w:endnotePr>
      <w:pgSz w:w="16838" w:h="11906" w:orient="landscape"/>
      <w:pgMar w:top="720" w:right="8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6E" w:rsidRDefault="00D9506E" w:rsidP="00467E02">
      <w:pPr>
        <w:spacing w:after="0" w:line="240" w:lineRule="auto"/>
      </w:pPr>
      <w:r>
        <w:separator/>
      </w:r>
    </w:p>
  </w:endnote>
  <w:endnote w:type="continuationSeparator" w:id="0">
    <w:p w:rsidR="00D9506E" w:rsidRDefault="00D9506E" w:rsidP="0046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6E" w:rsidRDefault="00D9506E" w:rsidP="00467E02">
      <w:pPr>
        <w:spacing w:after="0" w:line="240" w:lineRule="auto"/>
      </w:pPr>
      <w:r>
        <w:separator/>
      </w:r>
    </w:p>
  </w:footnote>
  <w:footnote w:type="continuationSeparator" w:id="0">
    <w:p w:rsidR="00D9506E" w:rsidRDefault="00D9506E" w:rsidP="00467E02">
      <w:pPr>
        <w:spacing w:after="0" w:line="240" w:lineRule="auto"/>
      </w:pPr>
      <w:r>
        <w:continuationSeparator/>
      </w:r>
    </w:p>
  </w:footnote>
  <w:footnote w:id="1">
    <w:p w:rsidR="009312B9" w:rsidRDefault="009312B9">
      <w:pPr>
        <w:pStyle w:val="af1"/>
        <w:rPr>
          <w:rFonts w:ascii="Times New Roman" w:hAnsi="Times New Roman" w:cs="Times New Roman"/>
        </w:rPr>
      </w:pPr>
      <w:r w:rsidRPr="009312B9">
        <w:rPr>
          <w:rFonts w:ascii="Times New Roman" w:hAnsi="Times New Roman" w:cs="Times New Roman"/>
        </w:rPr>
        <w:footnoteRef/>
      </w:r>
      <w:r w:rsidRPr="009312B9">
        <w:rPr>
          <w:rFonts w:ascii="Times New Roman" w:hAnsi="Times New Roman" w:cs="Times New Roman"/>
        </w:rPr>
        <w:t xml:space="preserve"> В соответствии с соглашением №2021-</w:t>
      </w:r>
      <w:r w:rsidR="00583C41">
        <w:rPr>
          <w:rFonts w:ascii="Times New Roman" w:hAnsi="Times New Roman" w:cs="Times New Roman"/>
          <w:lang w:val="en-US"/>
        </w:rPr>
        <w:t>A</w:t>
      </w:r>
      <w:r w:rsidR="00583C41" w:rsidRPr="00583C41">
        <w:rPr>
          <w:rFonts w:ascii="Times New Roman" w:hAnsi="Times New Roman" w:cs="Times New Roman"/>
        </w:rPr>
        <w:t>10084-5</w:t>
      </w:r>
      <w:r w:rsidRPr="009312B9">
        <w:rPr>
          <w:rFonts w:ascii="Times New Roman" w:hAnsi="Times New Roman" w:cs="Times New Roman"/>
        </w:rPr>
        <w:t xml:space="preserve"> от 20.0</w:t>
      </w:r>
      <w:r w:rsidR="00583C41" w:rsidRPr="00583C41">
        <w:rPr>
          <w:rFonts w:ascii="Times New Roman" w:hAnsi="Times New Roman" w:cs="Times New Roman"/>
        </w:rPr>
        <w:t>5</w:t>
      </w:r>
      <w:r w:rsidRPr="009312B9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>, дата достижения результата – 31.12.2022</w:t>
      </w:r>
    </w:p>
    <w:p w:rsidR="00E108B9" w:rsidRPr="003F08EC" w:rsidRDefault="00E108B9">
      <w:pPr>
        <w:pStyle w:val="af1"/>
        <w:rPr>
          <w:rFonts w:ascii="Times New Roman" w:hAnsi="Times New Roman" w:cs="Times New Roman"/>
        </w:rPr>
      </w:pPr>
    </w:p>
  </w:footnote>
  <w:footnote w:id="2">
    <w:p w:rsidR="00E108B9" w:rsidRDefault="00E108B9">
      <w:pPr>
        <w:pStyle w:val="af1"/>
      </w:pPr>
      <w:r>
        <w:rPr>
          <w:rStyle w:val="af3"/>
        </w:rPr>
        <w:footnoteRef/>
      </w:r>
      <w:r>
        <w:t xml:space="preserve"> </w:t>
      </w:r>
      <w:r w:rsidRPr="00117CA7">
        <w:rPr>
          <w:rFonts w:ascii="Times New Roman" w:hAnsi="Times New Roman" w:cs="Times New Roman"/>
        </w:rPr>
        <w:t>Софинансирование в целях достижения рез</w:t>
      </w:r>
      <w:r>
        <w:rPr>
          <w:rFonts w:ascii="Times New Roman" w:hAnsi="Times New Roman" w:cs="Times New Roman"/>
        </w:rPr>
        <w:t xml:space="preserve">ультатов регионального проекта </w:t>
      </w:r>
      <w:r w:rsidRPr="00117CA7">
        <w:rPr>
          <w:rFonts w:ascii="Times New Roman" w:hAnsi="Times New Roman" w:cs="Times New Roman"/>
        </w:rPr>
        <w:t>не предусмотрено</w:t>
      </w:r>
      <w:r>
        <w:t xml:space="preserve"> 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02" w:rsidRDefault="00467E02" w:rsidP="00467E02">
    <w:pPr>
      <w:pStyle w:val="a6"/>
      <w:tabs>
        <w:tab w:val="left" w:pos="29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A"/>
    <w:rsid w:val="00004F0B"/>
    <w:rsid w:val="00054D1F"/>
    <w:rsid w:val="000747C8"/>
    <w:rsid w:val="0009036A"/>
    <w:rsid w:val="000A12FE"/>
    <w:rsid w:val="000B377C"/>
    <w:rsid w:val="000D4E17"/>
    <w:rsid w:val="00107C6F"/>
    <w:rsid w:val="00124058"/>
    <w:rsid w:val="00141F6A"/>
    <w:rsid w:val="00150DDC"/>
    <w:rsid w:val="0016533D"/>
    <w:rsid w:val="00167D2A"/>
    <w:rsid w:val="00172901"/>
    <w:rsid w:val="001A63E0"/>
    <w:rsid w:val="001C3F8E"/>
    <w:rsid w:val="001C5533"/>
    <w:rsid w:val="001E4A9C"/>
    <w:rsid w:val="001F4278"/>
    <w:rsid w:val="0021227C"/>
    <w:rsid w:val="002367BF"/>
    <w:rsid w:val="00263FAF"/>
    <w:rsid w:val="002C6DBC"/>
    <w:rsid w:val="002E06D4"/>
    <w:rsid w:val="002E555D"/>
    <w:rsid w:val="002F06C9"/>
    <w:rsid w:val="00311E45"/>
    <w:rsid w:val="00316627"/>
    <w:rsid w:val="003417D0"/>
    <w:rsid w:val="00346EB7"/>
    <w:rsid w:val="0034716F"/>
    <w:rsid w:val="0038499D"/>
    <w:rsid w:val="003928A8"/>
    <w:rsid w:val="003D279D"/>
    <w:rsid w:val="003E1048"/>
    <w:rsid w:val="003F08EC"/>
    <w:rsid w:val="00447A3F"/>
    <w:rsid w:val="00447BFB"/>
    <w:rsid w:val="00460B26"/>
    <w:rsid w:val="00467E02"/>
    <w:rsid w:val="00474572"/>
    <w:rsid w:val="004A2F04"/>
    <w:rsid w:val="004C332C"/>
    <w:rsid w:val="004D7B7D"/>
    <w:rsid w:val="005168B2"/>
    <w:rsid w:val="00546802"/>
    <w:rsid w:val="00565153"/>
    <w:rsid w:val="005662EC"/>
    <w:rsid w:val="00571A44"/>
    <w:rsid w:val="00580F7F"/>
    <w:rsid w:val="00583C41"/>
    <w:rsid w:val="00593185"/>
    <w:rsid w:val="005C18CB"/>
    <w:rsid w:val="00605DC6"/>
    <w:rsid w:val="00651750"/>
    <w:rsid w:val="006B476A"/>
    <w:rsid w:val="006C64FB"/>
    <w:rsid w:val="006C78BB"/>
    <w:rsid w:val="006D2EFE"/>
    <w:rsid w:val="006D6836"/>
    <w:rsid w:val="006F0F10"/>
    <w:rsid w:val="006F4056"/>
    <w:rsid w:val="006F7C48"/>
    <w:rsid w:val="00705EAD"/>
    <w:rsid w:val="0073478F"/>
    <w:rsid w:val="007A2B78"/>
    <w:rsid w:val="007A5F46"/>
    <w:rsid w:val="007B6C2A"/>
    <w:rsid w:val="007B70A9"/>
    <w:rsid w:val="007C5440"/>
    <w:rsid w:val="00880B68"/>
    <w:rsid w:val="00883D27"/>
    <w:rsid w:val="008A3D5D"/>
    <w:rsid w:val="008A6924"/>
    <w:rsid w:val="008B1A43"/>
    <w:rsid w:val="00916964"/>
    <w:rsid w:val="009312B9"/>
    <w:rsid w:val="00944098"/>
    <w:rsid w:val="00981D4E"/>
    <w:rsid w:val="009C46C6"/>
    <w:rsid w:val="009C6372"/>
    <w:rsid w:val="009E195A"/>
    <w:rsid w:val="009E4617"/>
    <w:rsid w:val="009F4E5D"/>
    <w:rsid w:val="00A0715B"/>
    <w:rsid w:val="00A136A3"/>
    <w:rsid w:val="00A346A0"/>
    <w:rsid w:val="00A5083E"/>
    <w:rsid w:val="00A50B48"/>
    <w:rsid w:val="00A615B3"/>
    <w:rsid w:val="00A878B2"/>
    <w:rsid w:val="00AA6404"/>
    <w:rsid w:val="00AB6A15"/>
    <w:rsid w:val="00AC19E8"/>
    <w:rsid w:val="00AC1DC3"/>
    <w:rsid w:val="00AC426D"/>
    <w:rsid w:val="00AC773A"/>
    <w:rsid w:val="00AD0B23"/>
    <w:rsid w:val="00AF0338"/>
    <w:rsid w:val="00B142DE"/>
    <w:rsid w:val="00B251BF"/>
    <w:rsid w:val="00B526E0"/>
    <w:rsid w:val="00B7229A"/>
    <w:rsid w:val="00B9028D"/>
    <w:rsid w:val="00BB6456"/>
    <w:rsid w:val="00BC621C"/>
    <w:rsid w:val="00C01D3F"/>
    <w:rsid w:val="00C245BD"/>
    <w:rsid w:val="00C2543D"/>
    <w:rsid w:val="00C4479B"/>
    <w:rsid w:val="00C565E6"/>
    <w:rsid w:val="00C62614"/>
    <w:rsid w:val="00C63F7C"/>
    <w:rsid w:val="00C64424"/>
    <w:rsid w:val="00C744F7"/>
    <w:rsid w:val="00C8158C"/>
    <w:rsid w:val="00C900B7"/>
    <w:rsid w:val="00C936A4"/>
    <w:rsid w:val="00C97F05"/>
    <w:rsid w:val="00CA3DDB"/>
    <w:rsid w:val="00CB125E"/>
    <w:rsid w:val="00CC0DEF"/>
    <w:rsid w:val="00CC6EB2"/>
    <w:rsid w:val="00CC77A5"/>
    <w:rsid w:val="00D21E4B"/>
    <w:rsid w:val="00D5381B"/>
    <w:rsid w:val="00D55209"/>
    <w:rsid w:val="00D75EEB"/>
    <w:rsid w:val="00D91359"/>
    <w:rsid w:val="00D9506E"/>
    <w:rsid w:val="00DD124C"/>
    <w:rsid w:val="00DE336E"/>
    <w:rsid w:val="00E108B6"/>
    <w:rsid w:val="00E108B9"/>
    <w:rsid w:val="00E1284F"/>
    <w:rsid w:val="00E271B0"/>
    <w:rsid w:val="00E34777"/>
    <w:rsid w:val="00E54FE2"/>
    <w:rsid w:val="00E7145A"/>
    <w:rsid w:val="00E829EF"/>
    <w:rsid w:val="00E975FB"/>
    <w:rsid w:val="00EA15C3"/>
    <w:rsid w:val="00EA66DE"/>
    <w:rsid w:val="00EA78C4"/>
    <w:rsid w:val="00EB10E1"/>
    <w:rsid w:val="00ED0775"/>
    <w:rsid w:val="00F02222"/>
    <w:rsid w:val="00F45EC4"/>
    <w:rsid w:val="00F52FCC"/>
    <w:rsid w:val="00F62C48"/>
    <w:rsid w:val="00F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270084F"/>
  <w15:docId w15:val="{B84A1210-414F-45B8-A4D4-9491700C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rsid w:val="00B142DE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5">
    <w:name w:val="Заголовок Знак"/>
    <w:basedOn w:val="a0"/>
    <w:link w:val="a4"/>
    <w:rsid w:val="00B142DE"/>
    <w:rPr>
      <w:rFonts w:ascii="Calibri" w:eastAsia="Calibri" w:hAnsi="Calibri" w:cs="Calibri"/>
      <w:b/>
      <w:sz w:val="72"/>
      <w:szCs w:val="72"/>
      <w:lang w:eastAsia="ru-RU"/>
    </w:rPr>
  </w:style>
  <w:style w:type="paragraph" w:styleId="a6">
    <w:name w:val="header"/>
    <w:basedOn w:val="a"/>
    <w:link w:val="a7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E02"/>
  </w:style>
  <w:style w:type="paragraph" w:styleId="a8">
    <w:name w:val="footer"/>
    <w:basedOn w:val="a"/>
    <w:link w:val="a9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E02"/>
  </w:style>
  <w:style w:type="paragraph" w:styleId="aa">
    <w:name w:val="Balloon Text"/>
    <w:basedOn w:val="a"/>
    <w:link w:val="ab"/>
    <w:uiPriority w:val="99"/>
    <w:semiHidden/>
    <w:unhideWhenUsed/>
    <w:rsid w:val="00A5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0B4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11E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1E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1E4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1E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1E45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11E4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11E4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11E45"/>
    <w:rPr>
      <w:vertAlign w:val="superscript"/>
    </w:rPr>
  </w:style>
  <w:style w:type="table" w:styleId="af4">
    <w:name w:val="Table Grid"/>
    <w:basedOn w:val="a1"/>
    <w:uiPriority w:val="39"/>
    <w:rsid w:val="00E8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0D4E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D4E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D4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360D-1D91-4546-962E-F9DD1F52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Рамазанова Елена Николаевна</cp:lastModifiedBy>
  <cp:revision>14</cp:revision>
  <cp:lastPrinted>2021-05-31T12:36:00Z</cp:lastPrinted>
  <dcterms:created xsi:type="dcterms:W3CDTF">2022-04-22T10:32:00Z</dcterms:created>
  <dcterms:modified xsi:type="dcterms:W3CDTF">2023-03-01T06:02:00Z</dcterms:modified>
</cp:coreProperties>
</file>